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306"/>
        <w:gridCol w:w="424"/>
        <w:gridCol w:w="434"/>
        <w:gridCol w:w="441"/>
      </w:tblGrid>
      <w:tr w:rsidR="00D0055A" w:rsidRPr="00A72FCD" w:rsidTr="00D0055A">
        <w:trPr>
          <w:trHeight w:val="4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55A" w:rsidRPr="00A72FCD" w:rsidRDefault="00D0055A" w:rsidP="00C06E0F">
            <w:pPr>
              <w:jc w:val="center"/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55A" w:rsidRPr="00A72FCD" w:rsidRDefault="00D0055A" w:rsidP="00C06E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b/>
                <w:i/>
                <w:szCs w:val="18"/>
              </w:rPr>
              <w:t>Super Curriculum PLC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055A" w:rsidRPr="00A72FCD" w:rsidRDefault="00D0055A" w:rsidP="00945459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055A" w:rsidRPr="00A72FCD" w:rsidRDefault="00D0055A" w:rsidP="00945459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055A" w:rsidRPr="00A72FCD" w:rsidRDefault="00D0055A" w:rsidP="00945459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b/>
                <w:sz w:val="18"/>
                <w:szCs w:val="18"/>
              </w:rPr>
              <w:t>G</w:t>
            </w:r>
          </w:p>
        </w:tc>
      </w:tr>
      <w:tr w:rsidR="00194CF2" w:rsidRPr="00A72FCD" w:rsidTr="00194CF2">
        <w:trPr>
          <w:trHeight w:val="24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94CF2" w:rsidRPr="00A72FCD" w:rsidRDefault="00194CF2" w:rsidP="00194CF2">
            <w:pPr>
              <w:ind w:left="113" w:right="113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Make sure that you reflect on what you have learnt and how it impacts your existing knowledge of the subject. Try to make links.</w:t>
            </w: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197F7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Check the Super Curricular Reading List for ideas of what to read, watch and listen to.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197F73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197F7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Check your subject specification for further guidance of subject specific topics.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197F73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197F7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Subject specific published books (e.g. Sociology – The Madness of Crowds).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Subject specific journals (online or paper- e.g. The Lancet).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515C6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515C6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 xml:space="preserve">Subject specific </w:t>
            </w:r>
            <w:r w:rsidRPr="00A72FCD">
              <w:rPr>
                <w:rFonts w:ascii="Comic Sans MS" w:hAnsi="Comic Sans MS" w:cstheme="minorHAnsi"/>
                <w:sz w:val="18"/>
                <w:szCs w:val="18"/>
              </w:rPr>
              <w:t>magazines (online or paper - e.g. National Geographic).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Subject specific podcasts (e.g. the Naked Scientist, Philosophise this).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Subject specific documentaries (e.g. Blue Planet).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Subject specific exhibitions &amp; museums (e.g. The Victoria and Albert Museum).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197F73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197F7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Subject specific lectures (e.g. the Eton Social Societies).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515C6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515C6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Subject specific online courses (e.g. MOOC by Future Learn).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515C6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515C6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University master classes (e.g. the London School of Economics run a range of sessions).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77028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F2" w:rsidRPr="00A72FCD" w:rsidRDefault="00194CF2" w:rsidP="00515C6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FC6B7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Do some work experience in your chosen field.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194CF2">
        <w:trPr>
          <w:trHeight w:val="24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94CF2" w:rsidRPr="00A72FCD" w:rsidRDefault="00194CF2" w:rsidP="00194CF2">
            <w:pPr>
              <w:ind w:left="113" w:right="113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It is just as important to be a well-rounded individual who knows about the world and current affairs. Not only will this give you context for your learning, it will make for easy conversation with anyone.</w:t>
            </w: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515C6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Keep an online portfolio (e.g. using Pinterest).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8D7765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Taking part in a challenge or competition (e.g. National Novel Writing Month, Maths Challenge).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8D7765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Keep an online blog (e.g. using WordPress).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8D7765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Join mentoring schemes (e.g. The Sutton Trust, Social Mobility Foundation, UNIQ)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8D7765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 xml:space="preserve">Going to a live performance (e.g. a Shakespeare play at the Globe). 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8D7765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Consider your general knowledge of the big ideas in society  – listen to and watch a wide variety of podcasts and documentaries (e.g. Ted Talks)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8D7765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443A0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Keep up to date with current affairs – the news impacts every subject that we study.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8D7765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BD01F6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 xml:space="preserve">Read best sellers even if they are not subject specific. It will improve your literacy skills and will expand your mind in other ways, beyond your subject. 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4CF2" w:rsidRPr="00A72FCD" w:rsidRDefault="00194CF2" w:rsidP="006A220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94CF2" w:rsidRPr="00A72FCD" w:rsidTr="008D7765">
        <w:trPr>
          <w:trHeight w:val="24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F2" w:rsidRPr="00A72FCD" w:rsidRDefault="00194CF2" w:rsidP="00A72FCD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A72FCD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72FCD">
              <w:rPr>
                <w:rFonts w:ascii="Comic Sans MS" w:hAnsi="Comic Sans MS" w:cstheme="minorHAnsi"/>
                <w:sz w:val="18"/>
                <w:szCs w:val="18"/>
              </w:rPr>
              <w:t>Get stuck in with critical thinking and problem solving (even if it is a puzzle in a book!).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A72FCD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A72FCD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4CF2" w:rsidRPr="00A72FCD" w:rsidRDefault="00194CF2" w:rsidP="00A72FCD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</w:tbl>
    <w:p w:rsidR="006A220F" w:rsidRPr="00A72FCD" w:rsidRDefault="006A220F" w:rsidP="00984BAE">
      <w:pPr>
        <w:rPr>
          <w:rFonts w:ascii="Comic Sans MS" w:hAnsi="Comic Sans MS" w:cstheme="minorHAnsi"/>
          <w:sz w:val="18"/>
          <w:szCs w:val="18"/>
        </w:rPr>
      </w:pPr>
      <w:bookmarkStart w:id="0" w:name="_GoBack"/>
      <w:bookmarkEnd w:id="0"/>
    </w:p>
    <w:sectPr w:rsidR="006A220F" w:rsidRPr="00A72FCD" w:rsidSect="006A2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0F"/>
    <w:rsid w:val="00194CF2"/>
    <w:rsid w:val="00197C8C"/>
    <w:rsid w:val="00197F73"/>
    <w:rsid w:val="00443A03"/>
    <w:rsid w:val="00515C67"/>
    <w:rsid w:val="00605635"/>
    <w:rsid w:val="006A220F"/>
    <w:rsid w:val="006B7BB3"/>
    <w:rsid w:val="00795C12"/>
    <w:rsid w:val="00945459"/>
    <w:rsid w:val="00984BAE"/>
    <w:rsid w:val="009A6F7B"/>
    <w:rsid w:val="00A72FCD"/>
    <w:rsid w:val="00BD01F6"/>
    <w:rsid w:val="00C06E0F"/>
    <w:rsid w:val="00D0055A"/>
    <w:rsid w:val="00F84436"/>
    <w:rsid w:val="00FA6FC2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9F207-0B62-4F62-8CAD-F47F0B5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12AC-9D11-498D-98A9-E8AA14E4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Clark</dc:creator>
  <cp:keywords/>
  <dc:description/>
  <cp:lastModifiedBy>G Clark</cp:lastModifiedBy>
  <cp:revision>13</cp:revision>
  <dcterms:created xsi:type="dcterms:W3CDTF">2021-02-21T17:22:00Z</dcterms:created>
  <dcterms:modified xsi:type="dcterms:W3CDTF">2021-02-21T17:50:00Z</dcterms:modified>
</cp:coreProperties>
</file>