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7A5677" w:rsidTr="00CD149B">
        <w:trPr>
          <w:trHeight w:val="480"/>
        </w:trPr>
        <w:tc>
          <w:tcPr>
            <w:tcW w:w="5115" w:type="dxa"/>
          </w:tcPr>
          <w:p w:rsidR="007A5677" w:rsidRPr="00FC12AC" w:rsidRDefault="007A5677" w:rsidP="00CD149B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FC12AC">
              <w:rPr>
                <w:rFonts w:ascii="Arial" w:hAnsi="Arial" w:cs="Arial"/>
                <w:b/>
                <w:sz w:val="28"/>
                <w:szCs w:val="28"/>
              </w:rPr>
              <w:t>Subject:</w:t>
            </w:r>
            <w:r w:rsidR="005E16F7" w:rsidRPr="00FC12AC">
              <w:rPr>
                <w:rFonts w:ascii="Arial" w:hAnsi="Arial" w:cs="Arial"/>
                <w:b/>
                <w:sz w:val="28"/>
                <w:szCs w:val="28"/>
              </w:rPr>
              <w:t xml:space="preserve"> History </w:t>
            </w:r>
          </w:p>
        </w:tc>
        <w:tc>
          <w:tcPr>
            <w:tcW w:w="5116" w:type="dxa"/>
          </w:tcPr>
          <w:p w:rsidR="007A5677" w:rsidRPr="00FC12AC" w:rsidRDefault="007A5677" w:rsidP="00CD14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12AC">
              <w:rPr>
                <w:rFonts w:ascii="Arial" w:hAnsi="Arial" w:cs="Arial"/>
                <w:b/>
                <w:sz w:val="28"/>
                <w:szCs w:val="28"/>
              </w:rPr>
              <w:t>Year Group: 7</w:t>
            </w:r>
          </w:p>
        </w:tc>
      </w:tr>
      <w:tr w:rsidR="007A5677" w:rsidTr="00CD149B">
        <w:trPr>
          <w:trHeight w:val="502"/>
        </w:trPr>
        <w:tc>
          <w:tcPr>
            <w:tcW w:w="5115" w:type="dxa"/>
          </w:tcPr>
          <w:p w:rsidR="007A5677" w:rsidRPr="00FC12AC" w:rsidRDefault="007725A7" w:rsidP="00CD14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Autumn 2</w:t>
            </w:r>
            <w:r w:rsidR="007A5677" w:rsidRPr="00FC12AC">
              <w:rPr>
                <w:rFonts w:ascii="Arial" w:hAnsi="Arial" w:cs="Arial"/>
                <w:b/>
                <w:sz w:val="28"/>
                <w:szCs w:val="28"/>
              </w:rPr>
              <w:t xml:space="preserve"> – Curriculum Plan</w:t>
            </w:r>
          </w:p>
        </w:tc>
        <w:tc>
          <w:tcPr>
            <w:tcW w:w="5116" w:type="dxa"/>
          </w:tcPr>
          <w:p w:rsidR="007A5677" w:rsidRPr="00FC12AC" w:rsidRDefault="007A5677" w:rsidP="00CD14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12AC">
              <w:rPr>
                <w:rFonts w:ascii="Arial" w:hAnsi="Arial" w:cs="Arial"/>
                <w:b/>
                <w:sz w:val="28"/>
                <w:szCs w:val="28"/>
              </w:rPr>
              <w:t>Homework Plan</w:t>
            </w:r>
          </w:p>
        </w:tc>
      </w:tr>
      <w:tr w:rsidR="007A5677" w:rsidTr="00CD149B">
        <w:trPr>
          <w:trHeight w:val="1123"/>
        </w:trPr>
        <w:tc>
          <w:tcPr>
            <w:tcW w:w="5115" w:type="dxa"/>
            <w:vMerge w:val="restart"/>
          </w:tcPr>
          <w:p w:rsidR="007A5677" w:rsidRDefault="004B58BB" w:rsidP="00CD14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Migration </w:t>
            </w:r>
          </w:p>
          <w:p w:rsidR="004B58BB" w:rsidRDefault="004B58BB" w:rsidP="00CD149B">
            <w:pPr>
              <w:rPr>
                <w:rFonts w:ascii="Arial" w:hAnsi="Arial" w:cs="Arial"/>
                <w:sz w:val="28"/>
                <w:szCs w:val="28"/>
              </w:rPr>
            </w:pPr>
          </w:p>
          <w:p w:rsidR="004B58BB" w:rsidRPr="004B58BB" w:rsidRDefault="004B58BB" w:rsidP="00CD149B">
            <w:pPr>
              <w:rPr>
                <w:rFonts w:ascii="Arial" w:hAnsi="Arial" w:cs="Arial"/>
                <w:sz w:val="24"/>
                <w:szCs w:val="24"/>
              </w:rPr>
            </w:pPr>
            <w:r w:rsidRPr="004B58BB">
              <w:rPr>
                <w:rFonts w:ascii="Arial" w:hAnsi="Arial" w:cs="Arial"/>
                <w:sz w:val="24"/>
                <w:szCs w:val="24"/>
              </w:rPr>
              <w:t>Students will continue their study of migration to Britain focussing on why different groups of people migrated to Britain. Students will also study the experiences of the migrants in Britain.</w:t>
            </w:r>
          </w:p>
          <w:p w:rsidR="004B58BB" w:rsidRPr="004B58BB" w:rsidRDefault="004B58BB" w:rsidP="00CD149B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8BB" w:rsidRPr="004B58BB" w:rsidRDefault="004B58BB" w:rsidP="00CD149B">
            <w:pPr>
              <w:rPr>
                <w:rFonts w:ascii="Arial" w:hAnsi="Arial" w:cs="Arial"/>
                <w:sz w:val="24"/>
                <w:szCs w:val="24"/>
              </w:rPr>
            </w:pPr>
            <w:r w:rsidRPr="004B58BB">
              <w:rPr>
                <w:rFonts w:ascii="Arial" w:hAnsi="Arial" w:cs="Arial"/>
                <w:sz w:val="24"/>
                <w:szCs w:val="24"/>
              </w:rPr>
              <w:t>Students will also be introduced and begin to develop the following key historical skills:</w:t>
            </w:r>
          </w:p>
          <w:p w:rsidR="005E16F7" w:rsidRPr="004B58BB" w:rsidRDefault="005E16F7" w:rsidP="00CD149B">
            <w:pPr>
              <w:rPr>
                <w:rFonts w:ascii="Arial" w:hAnsi="Arial" w:cs="Arial"/>
                <w:sz w:val="24"/>
                <w:szCs w:val="24"/>
              </w:rPr>
            </w:pPr>
          </w:p>
          <w:p w:rsidR="005E16F7" w:rsidRPr="00FC12AC" w:rsidRDefault="005E16F7" w:rsidP="005E16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8"/>
              </w:rPr>
            </w:pPr>
            <w:r w:rsidRPr="00FC12AC">
              <w:rPr>
                <w:rFonts w:ascii="Arial" w:hAnsi="Arial" w:cs="Arial"/>
                <w:sz w:val="24"/>
                <w:szCs w:val="28"/>
              </w:rPr>
              <w:t>Chronology</w:t>
            </w:r>
          </w:p>
          <w:p w:rsidR="005E16F7" w:rsidRPr="00FC12AC" w:rsidRDefault="004B58BB" w:rsidP="005E16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Using e</w:t>
            </w:r>
            <w:r w:rsidR="005E16F7" w:rsidRPr="00FC12AC">
              <w:rPr>
                <w:rFonts w:ascii="Arial" w:hAnsi="Arial" w:cs="Arial"/>
                <w:sz w:val="24"/>
                <w:szCs w:val="28"/>
              </w:rPr>
              <w:t>vidence</w:t>
            </w:r>
          </w:p>
          <w:p w:rsidR="005E16F7" w:rsidRPr="00FC12AC" w:rsidRDefault="005E16F7" w:rsidP="005E16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8"/>
              </w:rPr>
            </w:pPr>
            <w:r w:rsidRPr="00FC12AC">
              <w:rPr>
                <w:rFonts w:ascii="Arial" w:hAnsi="Arial" w:cs="Arial"/>
                <w:sz w:val="24"/>
                <w:szCs w:val="28"/>
              </w:rPr>
              <w:t xml:space="preserve">Historical vocabulary </w:t>
            </w:r>
          </w:p>
          <w:p w:rsidR="005E16F7" w:rsidRDefault="005E16F7" w:rsidP="005E16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8"/>
              </w:rPr>
            </w:pPr>
            <w:r w:rsidRPr="00FC12AC">
              <w:rPr>
                <w:rFonts w:ascii="Arial" w:hAnsi="Arial" w:cs="Arial"/>
                <w:sz w:val="24"/>
                <w:szCs w:val="28"/>
              </w:rPr>
              <w:t>Causation and consequence</w:t>
            </w:r>
          </w:p>
          <w:p w:rsidR="004B58BB" w:rsidRPr="00FC12AC" w:rsidRDefault="004B58BB" w:rsidP="005E16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Interpretations </w:t>
            </w:r>
          </w:p>
          <w:p w:rsidR="007A5677" w:rsidRPr="00FC12AC" w:rsidRDefault="007A5677" w:rsidP="007725A7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7A5677" w:rsidRPr="00FC12AC" w:rsidRDefault="00CD149B" w:rsidP="00CD149B">
            <w:pPr>
              <w:rPr>
                <w:rFonts w:ascii="Arial" w:hAnsi="Arial" w:cs="Arial"/>
                <w:sz w:val="28"/>
                <w:szCs w:val="28"/>
              </w:rPr>
            </w:pPr>
            <w:r w:rsidRPr="00FC12AC">
              <w:rPr>
                <w:rFonts w:ascii="Arial" w:hAnsi="Arial" w:cs="Arial"/>
                <w:sz w:val="28"/>
                <w:szCs w:val="28"/>
              </w:rPr>
              <w:t>Embed</w:t>
            </w:r>
          </w:p>
          <w:p w:rsidR="005E16F7" w:rsidRPr="00FC12AC" w:rsidRDefault="00FC12AC" w:rsidP="00CD149B">
            <w:pPr>
              <w:rPr>
                <w:rFonts w:ascii="Arial" w:hAnsi="Arial" w:cs="Arial"/>
                <w:sz w:val="28"/>
                <w:szCs w:val="28"/>
              </w:rPr>
            </w:pPr>
            <w:r w:rsidRPr="00FC12AC">
              <w:rPr>
                <w:rFonts w:ascii="Arial" w:hAnsi="Arial" w:cs="Arial"/>
                <w:sz w:val="24"/>
                <w:szCs w:val="28"/>
              </w:rPr>
              <w:t>Students will embed the key skill of chronology and the relevant historical vocabulary</w:t>
            </w:r>
            <w:r w:rsidR="004B58BB">
              <w:rPr>
                <w:rFonts w:ascii="Arial" w:hAnsi="Arial" w:cs="Arial"/>
                <w:sz w:val="24"/>
                <w:szCs w:val="28"/>
              </w:rPr>
              <w:t>, and causation</w:t>
            </w:r>
            <w:r w:rsidRPr="00FC12AC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</w:tr>
      <w:tr w:rsidR="007A5677" w:rsidTr="00CD149B">
        <w:trPr>
          <w:trHeight w:val="1120"/>
        </w:trPr>
        <w:tc>
          <w:tcPr>
            <w:tcW w:w="5115" w:type="dxa"/>
            <w:vMerge/>
          </w:tcPr>
          <w:p w:rsidR="007A5677" w:rsidRPr="00FC12AC" w:rsidRDefault="007A5677" w:rsidP="00CD14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7A5677" w:rsidRPr="00FC12AC" w:rsidRDefault="00CD149B" w:rsidP="00CD149B">
            <w:pPr>
              <w:rPr>
                <w:rFonts w:ascii="Arial" w:hAnsi="Arial" w:cs="Arial"/>
                <w:sz w:val="28"/>
                <w:szCs w:val="28"/>
              </w:rPr>
            </w:pPr>
            <w:r w:rsidRPr="00FC12AC">
              <w:rPr>
                <w:rFonts w:ascii="Arial" w:hAnsi="Arial" w:cs="Arial"/>
                <w:sz w:val="28"/>
                <w:szCs w:val="28"/>
              </w:rPr>
              <w:t>Apply</w:t>
            </w:r>
          </w:p>
          <w:p w:rsidR="00FA42A2" w:rsidRPr="00FC12AC" w:rsidRDefault="00FA42A2" w:rsidP="004B58BB">
            <w:pPr>
              <w:rPr>
                <w:rFonts w:ascii="Arial" w:hAnsi="Arial" w:cs="Arial"/>
                <w:sz w:val="28"/>
                <w:szCs w:val="28"/>
              </w:rPr>
            </w:pPr>
            <w:r w:rsidRPr="00FC12AC">
              <w:rPr>
                <w:rFonts w:ascii="Arial" w:hAnsi="Arial" w:cs="Arial"/>
                <w:sz w:val="24"/>
                <w:szCs w:val="28"/>
              </w:rPr>
              <w:t xml:space="preserve">Students will be able to apply the knowledge and skills they have developed to </w:t>
            </w:r>
            <w:r w:rsidR="004B58BB">
              <w:rPr>
                <w:rFonts w:ascii="Arial" w:hAnsi="Arial" w:cs="Arial"/>
                <w:sz w:val="24"/>
                <w:szCs w:val="28"/>
              </w:rPr>
              <w:t>explain why migrants came to Britain</w:t>
            </w:r>
          </w:p>
        </w:tc>
      </w:tr>
      <w:tr w:rsidR="007A5677" w:rsidTr="00CD149B">
        <w:trPr>
          <w:trHeight w:val="1120"/>
        </w:trPr>
        <w:tc>
          <w:tcPr>
            <w:tcW w:w="5115" w:type="dxa"/>
            <w:vMerge/>
          </w:tcPr>
          <w:p w:rsidR="007A5677" w:rsidRPr="00FC12AC" w:rsidRDefault="007A5677" w:rsidP="00CD14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7A5677" w:rsidRPr="00FC12AC" w:rsidRDefault="00CD149B" w:rsidP="00CD149B">
            <w:pPr>
              <w:rPr>
                <w:rFonts w:ascii="Arial" w:hAnsi="Arial" w:cs="Arial"/>
                <w:sz w:val="28"/>
                <w:szCs w:val="28"/>
              </w:rPr>
            </w:pPr>
            <w:r w:rsidRPr="00FC12AC">
              <w:rPr>
                <w:rFonts w:ascii="Arial" w:hAnsi="Arial" w:cs="Arial"/>
                <w:sz w:val="28"/>
                <w:szCs w:val="28"/>
              </w:rPr>
              <w:t>Challenge/Interleaving</w:t>
            </w:r>
          </w:p>
          <w:p w:rsidR="00FA42A2" w:rsidRPr="00FC12AC" w:rsidRDefault="004B58BB" w:rsidP="00CD14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Students will be able to explain why two historical interpretations differ</w:t>
            </w:r>
            <w:r w:rsidR="00FA42A2" w:rsidRPr="00FC12AC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</w:tr>
      <w:tr w:rsidR="007A5677" w:rsidTr="00CD149B">
        <w:trPr>
          <w:trHeight w:val="1120"/>
        </w:trPr>
        <w:tc>
          <w:tcPr>
            <w:tcW w:w="5115" w:type="dxa"/>
            <w:vMerge/>
          </w:tcPr>
          <w:p w:rsidR="007A5677" w:rsidRPr="00FC12AC" w:rsidRDefault="007A5677" w:rsidP="00CD14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7A5677" w:rsidRPr="00FC12AC" w:rsidRDefault="00CD149B" w:rsidP="00CD149B">
            <w:pPr>
              <w:rPr>
                <w:rFonts w:ascii="Arial" w:hAnsi="Arial" w:cs="Arial"/>
                <w:sz w:val="28"/>
                <w:szCs w:val="28"/>
              </w:rPr>
            </w:pPr>
            <w:r w:rsidRPr="00FC12AC">
              <w:rPr>
                <w:rFonts w:ascii="Arial" w:hAnsi="Arial" w:cs="Arial"/>
                <w:sz w:val="28"/>
                <w:szCs w:val="28"/>
              </w:rPr>
              <w:t>Improve/Go Green</w:t>
            </w:r>
          </w:p>
          <w:p w:rsidR="005E16F7" w:rsidRPr="00FC12AC" w:rsidRDefault="005E16F7" w:rsidP="004B58BB">
            <w:pPr>
              <w:rPr>
                <w:rFonts w:ascii="Arial" w:hAnsi="Arial" w:cs="Arial"/>
                <w:sz w:val="28"/>
                <w:szCs w:val="28"/>
              </w:rPr>
            </w:pPr>
            <w:r w:rsidRPr="00FC12AC">
              <w:rPr>
                <w:rFonts w:ascii="Arial" w:hAnsi="Arial" w:cs="Arial"/>
                <w:sz w:val="24"/>
                <w:szCs w:val="28"/>
              </w:rPr>
              <w:t xml:space="preserve">Students to re-write </w:t>
            </w:r>
            <w:r w:rsidR="004B58BB">
              <w:rPr>
                <w:rFonts w:ascii="Arial" w:hAnsi="Arial" w:cs="Arial"/>
                <w:sz w:val="24"/>
                <w:szCs w:val="28"/>
              </w:rPr>
              <w:t>one question from feedback on a homework and one from each class assignment.</w:t>
            </w:r>
            <w:r w:rsidRPr="00FC12AC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</w:tr>
      <w:tr w:rsidR="007A5677" w:rsidTr="00CD149B">
        <w:trPr>
          <w:trHeight w:val="480"/>
        </w:trPr>
        <w:tc>
          <w:tcPr>
            <w:tcW w:w="10231" w:type="dxa"/>
            <w:gridSpan w:val="2"/>
          </w:tcPr>
          <w:p w:rsidR="00CD149B" w:rsidRDefault="004B58BB" w:rsidP="00CD14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Autumn 2 Class Assignment:</w:t>
            </w:r>
          </w:p>
          <w:p w:rsidR="004B58BB" w:rsidRDefault="004B58BB" w:rsidP="00CD149B">
            <w:pPr>
              <w:rPr>
                <w:rFonts w:ascii="Arial" w:hAnsi="Arial" w:cs="Arial"/>
                <w:sz w:val="24"/>
                <w:szCs w:val="24"/>
              </w:rPr>
            </w:pPr>
            <w:r w:rsidRPr="004B58BB">
              <w:rPr>
                <w:rFonts w:ascii="Arial" w:hAnsi="Arial" w:cs="Arial"/>
                <w:sz w:val="24"/>
                <w:szCs w:val="24"/>
              </w:rPr>
              <w:t xml:space="preserve">Students will analyse make four inferences from two sources, and provide evidence to prove their inference. </w:t>
            </w:r>
          </w:p>
          <w:p w:rsidR="004B58BB" w:rsidRPr="004B58BB" w:rsidRDefault="004B58BB" w:rsidP="00CD14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58BB" w:rsidRPr="004B58BB" w:rsidRDefault="004B58BB" w:rsidP="00CD14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58BB">
              <w:rPr>
                <w:rFonts w:ascii="Arial" w:hAnsi="Arial" w:cs="Arial"/>
                <w:b/>
                <w:sz w:val="28"/>
                <w:szCs w:val="28"/>
              </w:rPr>
              <w:t>Autumn 2 Class Assessment:</w:t>
            </w:r>
          </w:p>
          <w:p w:rsidR="004B58BB" w:rsidRPr="004B58BB" w:rsidRDefault="00BE235A" w:rsidP="00BE23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minute w</w:t>
            </w:r>
            <w:r w:rsidR="004B58BB">
              <w:rPr>
                <w:rFonts w:ascii="Arial" w:hAnsi="Arial" w:cs="Arial"/>
                <w:sz w:val="24"/>
                <w:szCs w:val="24"/>
              </w:rPr>
              <w:t xml:space="preserve">ritten baseline test on </w:t>
            </w:r>
            <w:r>
              <w:rPr>
                <w:rFonts w:ascii="Arial" w:hAnsi="Arial" w:cs="Arial"/>
                <w:sz w:val="24"/>
                <w:szCs w:val="24"/>
              </w:rPr>
              <w:t>the skills of evidence and sources</w:t>
            </w:r>
            <w:r w:rsidR="004B58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D149B" w:rsidRPr="005E16F7" w:rsidRDefault="00CD149B">
      <w:pPr>
        <w:rPr>
          <w:sz w:val="24"/>
          <w:szCs w:val="24"/>
        </w:rPr>
      </w:pPr>
    </w:p>
    <w:p w:rsidR="00CD149B" w:rsidRPr="00CD149B" w:rsidRDefault="00CD149B" w:rsidP="00CD149B"/>
    <w:p w:rsidR="00BB6A82" w:rsidRDefault="00BB6A82" w:rsidP="00CD149B"/>
    <w:p w:rsidR="00BB6A82" w:rsidRPr="00BB6A82" w:rsidRDefault="00BB6A82" w:rsidP="00BB6A82"/>
    <w:p w:rsidR="00BB6A82" w:rsidRPr="00BB6A82" w:rsidRDefault="00BB6A82" w:rsidP="00BB6A82"/>
    <w:p w:rsidR="00BB6A82" w:rsidRDefault="00BB6A82" w:rsidP="00BB6A82"/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BB6A82" w:rsidTr="00454A50">
        <w:trPr>
          <w:trHeight w:val="480"/>
        </w:trPr>
        <w:tc>
          <w:tcPr>
            <w:tcW w:w="5115" w:type="dxa"/>
          </w:tcPr>
          <w:p w:rsidR="00BB6A82" w:rsidRPr="00FC12AC" w:rsidRDefault="00BB6A82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12AC">
              <w:rPr>
                <w:rFonts w:ascii="Arial" w:hAnsi="Arial" w:cs="Arial"/>
                <w:b/>
                <w:sz w:val="24"/>
                <w:szCs w:val="24"/>
              </w:rPr>
              <w:lastRenderedPageBreak/>
              <w:t>Subject:</w:t>
            </w:r>
            <w:r w:rsidR="00FA42A2" w:rsidRPr="00FC12AC">
              <w:rPr>
                <w:rFonts w:ascii="Arial" w:hAnsi="Arial" w:cs="Arial"/>
                <w:b/>
                <w:sz w:val="24"/>
                <w:szCs w:val="24"/>
              </w:rPr>
              <w:t xml:space="preserve"> History </w:t>
            </w:r>
          </w:p>
        </w:tc>
        <w:tc>
          <w:tcPr>
            <w:tcW w:w="5116" w:type="dxa"/>
          </w:tcPr>
          <w:p w:rsidR="00BB6A82" w:rsidRPr="00FC12AC" w:rsidRDefault="00BB6A82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12AC">
              <w:rPr>
                <w:rFonts w:ascii="Arial" w:hAnsi="Arial" w:cs="Arial"/>
                <w:b/>
                <w:sz w:val="24"/>
                <w:szCs w:val="24"/>
              </w:rPr>
              <w:t>Year Group: 8</w:t>
            </w:r>
          </w:p>
        </w:tc>
      </w:tr>
      <w:tr w:rsidR="00BB6A82" w:rsidTr="00454A50">
        <w:trPr>
          <w:trHeight w:val="502"/>
        </w:trPr>
        <w:tc>
          <w:tcPr>
            <w:tcW w:w="5115" w:type="dxa"/>
          </w:tcPr>
          <w:p w:rsidR="00BB6A82" w:rsidRPr="00FC12AC" w:rsidRDefault="007725A7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 2</w:t>
            </w:r>
            <w:r w:rsidR="00BB6A82" w:rsidRPr="00FC12AC">
              <w:rPr>
                <w:rFonts w:ascii="Arial" w:hAnsi="Arial" w:cs="Arial"/>
                <w:b/>
                <w:sz w:val="24"/>
                <w:szCs w:val="24"/>
              </w:rPr>
              <w:t xml:space="preserve"> – Curriculum Plan</w:t>
            </w:r>
          </w:p>
        </w:tc>
        <w:tc>
          <w:tcPr>
            <w:tcW w:w="5116" w:type="dxa"/>
          </w:tcPr>
          <w:p w:rsidR="00BB6A82" w:rsidRPr="00FC12AC" w:rsidRDefault="00BB6A82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12AC">
              <w:rPr>
                <w:rFonts w:ascii="Arial" w:hAnsi="Arial" w:cs="Arial"/>
                <w:b/>
                <w:sz w:val="24"/>
                <w:szCs w:val="24"/>
              </w:rPr>
              <w:t>Homework Plan</w:t>
            </w:r>
          </w:p>
        </w:tc>
      </w:tr>
      <w:tr w:rsidR="00BB6A82" w:rsidTr="00454A50">
        <w:trPr>
          <w:trHeight w:val="1123"/>
        </w:trPr>
        <w:tc>
          <w:tcPr>
            <w:tcW w:w="5115" w:type="dxa"/>
            <w:vMerge w:val="restart"/>
          </w:tcPr>
          <w:p w:rsidR="00BB6A82" w:rsidRDefault="004B58BB" w:rsidP="004B58B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Slave Trade</w:t>
            </w:r>
          </w:p>
          <w:p w:rsidR="004B58BB" w:rsidRDefault="004B58BB" w:rsidP="004B58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58BB" w:rsidRPr="004B58BB" w:rsidRDefault="004B58BB" w:rsidP="004B58BB">
            <w:pPr>
              <w:rPr>
                <w:rFonts w:ascii="Arial" w:hAnsi="Arial" w:cs="Arial"/>
                <w:sz w:val="28"/>
                <w:szCs w:val="28"/>
              </w:rPr>
            </w:pPr>
          </w:p>
          <w:p w:rsidR="004B58BB" w:rsidRDefault="004B58BB" w:rsidP="004B58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begin to learn about the Slave Trade through the following enquiry questions:</w:t>
            </w:r>
          </w:p>
          <w:p w:rsidR="004B58BB" w:rsidRDefault="004B58BB" w:rsidP="004B58BB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8BB" w:rsidRDefault="004B58BB" w:rsidP="004B58B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was it like to be involved in the slave trade?</w:t>
            </w:r>
          </w:p>
          <w:p w:rsidR="004B58BB" w:rsidRDefault="004B58BB" w:rsidP="004B58B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was the slave trade abolished?</w:t>
            </w:r>
          </w:p>
          <w:p w:rsidR="004B58BB" w:rsidRDefault="004B58BB" w:rsidP="004B58BB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8BB" w:rsidRDefault="004B58BB" w:rsidP="004B58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also build on and improve the key historical skills:</w:t>
            </w:r>
          </w:p>
          <w:p w:rsidR="004B58BB" w:rsidRDefault="004B58BB" w:rsidP="004B58BB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8BB" w:rsidRDefault="004B58BB" w:rsidP="004B58B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evidence</w:t>
            </w:r>
          </w:p>
          <w:p w:rsidR="004B58BB" w:rsidRDefault="004B58BB" w:rsidP="004B58B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Identifying the differences in interpretations</w:t>
            </w:r>
          </w:p>
          <w:p w:rsidR="004B58BB" w:rsidRPr="004B58BB" w:rsidRDefault="004B58BB" w:rsidP="004B58B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Analysing why interpretations are different </w:t>
            </w:r>
          </w:p>
        </w:tc>
        <w:tc>
          <w:tcPr>
            <w:tcW w:w="5116" w:type="dxa"/>
          </w:tcPr>
          <w:p w:rsidR="00FC12AC" w:rsidRDefault="00FC12AC" w:rsidP="00454A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Embed</w:t>
            </w:r>
          </w:p>
          <w:p w:rsidR="00BB6A82" w:rsidRPr="00FC12AC" w:rsidRDefault="00FC12AC" w:rsidP="00454A50">
            <w:pPr>
              <w:rPr>
                <w:rFonts w:ascii="Arial" w:hAnsi="Arial" w:cs="Arial"/>
                <w:sz w:val="24"/>
                <w:szCs w:val="24"/>
              </w:rPr>
            </w:pPr>
            <w:r w:rsidRPr="00FC12AC">
              <w:rPr>
                <w:rFonts w:ascii="Arial" w:hAnsi="Arial" w:cs="Arial"/>
                <w:sz w:val="24"/>
                <w:szCs w:val="24"/>
              </w:rPr>
              <w:t xml:space="preserve">Students will embed </w:t>
            </w:r>
            <w:r>
              <w:rPr>
                <w:rFonts w:ascii="Arial" w:hAnsi="Arial" w:cs="Arial"/>
                <w:sz w:val="24"/>
                <w:szCs w:val="24"/>
              </w:rPr>
              <w:t xml:space="preserve">knowledge of how </w:t>
            </w:r>
            <w:r w:rsidR="004B58BB">
              <w:rPr>
                <w:rFonts w:ascii="Arial" w:hAnsi="Arial" w:cs="Arial"/>
                <w:sz w:val="24"/>
                <w:szCs w:val="24"/>
              </w:rPr>
              <w:t>the slave trade worked and the experience of slaves</w:t>
            </w:r>
          </w:p>
          <w:p w:rsidR="0097557A" w:rsidRPr="00FC12AC" w:rsidRDefault="0097557A" w:rsidP="00454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FC12AC" w:rsidRDefault="00BB6A82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rFonts w:ascii="Arial" w:hAnsi="Arial" w:cs="Arial"/>
                <w:sz w:val="24"/>
                <w:szCs w:val="24"/>
              </w:rPr>
            </w:pPr>
            <w:r w:rsidRPr="00FC12AC">
              <w:rPr>
                <w:rFonts w:ascii="Arial" w:hAnsi="Arial" w:cs="Arial"/>
                <w:sz w:val="24"/>
                <w:szCs w:val="24"/>
              </w:rPr>
              <w:t>Apply</w:t>
            </w:r>
          </w:p>
          <w:p w:rsidR="00FC12AC" w:rsidRPr="00FC12AC" w:rsidRDefault="00FC12AC" w:rsidP="00BE23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apply their knowledge by anal</w:t>
            </w:r>
            <w:r w:rsidR="00BE235A">
              <w:rPr>
                <w:rFonts w:ascii="Arial" w:hAnsi="Arial" w:cs="Arial"/>
                <w:sz w:val="24"/>
                <w:szCs w:val="24"/>
              </w:rPr>
              <w:t xml:space="preserve">ysing and evaluating historical </w:t>
            </w:r>
            <w:r>
              <w:rPr>
                <w:rFonts w:ascii="Arial" w:hAnsi="Arial" w:cs="Arial"/>
                <w:sz w:val="24"/>
                <w:szCs w:val="24"/>
              </w:rPr>
              <w:t xml:space="preserve">interpretations 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FC12AC" w:rsidRDefault="00BB6A82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rFonts w:ascii="Arial" w:hAnsi="Arial" w:cs="Arial"/>
                <w:sz w:val="24"/>
                <w:szCs w:val="24"/>
              </w:rPr>
            </w:pPr>
            <w:r w:rsidRPr="00FC12AC">
              <w:rPr>
                <w:rFonts w:ascii="Arial" w:hAnsi="Arial" w:cs="Arial"/>
                <w:sz w:val="24"/>
                <w:szCs w:val="24"/>
              </w:rPr>
              <w:t>Challenge/Interleaving</w:t>
            </w:r>
          </w:p>
          <w:p w:rsidR="00FC12AC" w:rsidRPr="00FC12AC" w:rsidRDefault="00FC12AC" w:rsidP="00454A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be able to explain why historians views differ 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FC12AC" w:rsidRDefault="00BB6A82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rFonts w:ascii="Arial" w:hAnsi="Arial" w:cs="Arial"/>
                <w:sz w:val="24"/>
                <w:szCs w:val="24"/>
              </w:rPr>
            </w:pPr>
            <w:r w:rsidRPr="00FC12AC">
              <w:rPr>
                <w:rFonts w:ascii="Arial" w:hAnsi="Arial" w:cs="Arial"/>
                <w:sz w:val="24"/>
                <w:szCs w:val="24"/>
              </w:rPr>
              <w:t>Improve/Go Green</w:t>
            </w:r>
          </w:p>
          <w:p w:rsidR="00FC12AC" w:rsidRPr="00FC12AC" w:rsidRDefault="00FC12AC" w:rsidP="00454A50">
            <w:pPr>
              <w:rPr>
                <w:rFonts w:ascii="Arial" w:hAnsi="Arial" w:cs="Arial"/>
                <w:sz w:val="24"/>
                <w:szCs w:val="24"/>
              </w:rPr>
            </w:pPr>
            <w:r w:rsidRPr="00FC12AC">
              <w:rPr>
                <w:rFonts w:ascii="Arial" w:hAnsi="Arial" w:cs="Arial"/>
                <w:sz w:val="24"/>
                <w:szCs w:val="28"/>
              </w:rPr>
              <w:t>Students to re-write a paragraph of their homework and assessment in response to the feedback received from their teacher</w:t>
            </w:r>
          </w:p>
        </w:tc>
      </w:tr>
      <w:tr w:rsidR="00BB6A82" w:rsidTr="00454A50">
        <w:trPr>
          <w:trHeight w:val="480"/>
        </w:trPr>
        <w:tc>
          <w:tcPr>
            <w:tcW w:w="10231" w:type="dxa"/>
            <w:gridSpan w:val="2"/>
          </w:tcPr>
          <w:p w:rsidR="00BE235A" w:rsidRDefault="00BE235A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 2 Class Assignment:</w:t>
            </w:r>
          </w:p>
          <w:p w:rsidR="00BE235A" w:rsidRPr="00BE235A" w:rsidRDefault="00BE235A" w:rsidP="00454A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Create a role play illustrating the experience of a slave travelling on the Middle Passage </w:t>
            </w:r>
          </w:p>
          <w:p w:rsidR="00BE235A" w:rsidRDefault="00BE235A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A82" w:rsidRPr="00FC12AC" w:rsidRDefault="007725A7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 2</w:t>
            </w:r>
            <w:r w:rsidR="00BB6A82" w:rsidRPr="00FC12AC">
              <w:rPr>
                <w:rFonts w:ascii="Arial" w:hAnsi="Arial" w:cs="Arial"/>
                <w:b/>
                <w:sz w:val="24"/>
                <w:szCs w:val="24"/>
              </w:rPr>
              <w:t xml:space="preserve"> Assessment:</w:t>
            </w:r>
          </w:p>
          <w:p w:rsidR="00BB6A82" w:rsidRPr="00FC12AC" w:rsidRDefault="00BE235A" w:rsidP="009755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725A7">
              <w:rPr>
                <w:rFonts w:ascii="Arial" w:hAnsi="Arial" w:cs="Arial"/>
                <w:sz w:val="24"/>
                <w:szCs w:val="24"/>
              </w:rPr>
              <w:t xml:space="preserve">0 minute written assessment </w:t>
            </w:r>
            <w:r>
              <w:rPr>
                <w:rFonts w:ascii="Arial" w:hAnsi="Arial" w:cs="Arial"/>
                <w:sz w:val="24"/>
                <w:szCs w:val="24"/>
              </w:rPr>
              <w:t>on the skills of evidence and interpretations</w:t>
            </w:r>
          </w:p>
        </w:tc>
      </w:tr>
    </w:tbl>
    <w:p w:rsid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Default="00BB6A82" w:rsidP="00BB6A82"/>
    <w:p w:rsid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Default="00BB6A82" w:rsidP="00BB6A82"/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BB6A82" w:rsidTr="00454A50">
        <w:trPr>
          <w:trHeight w:val="480"/>
        </w:trPr>
        <w:tc>
          <w:tcPr>
            <w:tcW w:w="5115" w:type="dxa"/>
          </w:tcPr>
          <w:p w:rsidR="00BB6A82" w:rsidRPr="00FC12AC" w:rsidRDefault="00BB6A82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12AC">
              <w:rPr>
                <w:rFonts w:ascii="Arial" w:hAnsi="Arial" w:cs="Arial"/>
                <w:b/>
                <w:sz w:val="24"/>
                <w:szCs w:val="24"/>
              </w:rPr>
              <w:t>Subject:</w:t>
            </w:r>
            <w:r w:rsidR="0097557A" w:rsidRPr="00FC12AC">
              <w:rPr>
                <w:rFonts w:ascii="Arial" w:hAnsi="Arial" w:cs="Arial"/>
                <w:b/>
                <w:sz w:val="24"/>
                <w:szCs w:val="24"/>
              </w:rPr>
              <w:t xml:space="preserve"> History </w:t>
            </w:r>
          </w:p>
        </w:tc>
        <w:tc>
          <w:tcPr>
            <w:tcW w:w="5116" w:type="dxa"/>
          </w:tcPr>
          <w:p w:rsidR="00BB6A82" w:rsidRPr="00FC12AC" w:rsidRDefault="00BB6A82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12AC">
              <w:rPr>
                <w:rFonts w:ascii="Arial" w:hAnsi="Arial" w:cs="Arial"/>
                <w:b/>
                <w:sz w:val="24"/>
                <w:szCs w:val="24"/>
              </w:rPr>
              <w:t>Year Group: 9</w:t>
            </w:r>
          </w:p>
        </w:tc>
      </w:tr>
      <w:tr w:rsidR="00BB6A82" w:rsidTr="00454A50">
        <w:trPr>
          <w:trHeight w:val="502"/>
        </w:trPr>
        <w:tc>
          <w:tcPr>
            <w:tcW w:w="5115" w:type="dxa"/>
          </w:tcPr>
          <w:p w:rsidR="00BB6A82" w:rsidRPr="00FC12AC" w:rsidRDefault="007725A7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 2</w:t>
            </w:r>
            <w:r w:rsidR="00BB6A82" w:rsidRPr="00FC12AC">
              <w:rPr>
                <w:rFonts w:ascii="Arial" w:hAnsi="Arial" w:cs="Arial"/>
                <w:b/>
                <w:sz w:val="24"/>
                <w:szCs w:val="24"/>
              </w:rPr>
              <w:t xml:space="preserve"> – Curriculum Plan</w:t>
            </w:r>
          </w:p>
        </w:tc>
        <w:tc>
          <w:tcPr>
            <w:tcW w:w="5116" w:type="dxa"/>
          </w:tcPr>
          <w:p w:rsidR="00BB6A82" w:rsidRPr="00FC12AC" w:rsidRDefault="00BB6A82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12AC">
              <w:rPr>
                <w:rFonts w:ascii="Arial" w:hAnsi="Arial" w:cs="Arial"/>
                <w:b/>
                <w:sz w:val="24"/>
                <w:szCs w:val="24"/>
              </w:rPr>
              <w:t>Homework Plan</w:t>
            </w:r>
          </w:p>
        </w:tc>
      </w:tr>
      <w:tr w:rsidR="00BB6A82" w:rsidTr="00454A50">
        <w:trPr>
          <w:trHeight w:val="1123"/>
        </w:trPr>
        <w:tc>
          <w:tcPr>
            <w:tcW w:w="5115" w:type="dxa"/>
            <w:vMerge w:val="restart"/>
          </w:tcPr>
          <w:p w:rsidR="00BB6A82" w:rsidRPr="00FC12AC" w:rsidRDefault="00BE235A" w:rsidP="00454A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Weimar Republic 1919-1929 and </w:t>
            </w:r>
            <w:r w:rsidR="0018772B">
              <w:rPr>
                <w:rFonts w:ascii="Arial" w:hAnsi="Arial" w:cs="Arial"/>
                <w:sz w:val="24"/>
                <w:szCs w:val="24"/>
              </w:rPr>
              <w:t>Hitler’s rise to power, 1919-33</w:t>
            </w:r>
          </w:p>
          <w:p w:rsidR="00FC12AC" w:rsidRDefault="00FC12AC" w:rsidP="00454A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E235A" w:rsidRDefault="00BE235A" w:rsidP="00454A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continue to learn about how the Weimar Republic’s economic struggles, and attempts of recovery.</w:t>
            </w:r>
          </w:p>
          <w:p w:rsidR="00BE235A" w:rsidRDefault="00BE235A" w:rsidP="00454A50">
            <w:pPr>
              <w:rPr>
                <w:rFonts w:ascii="Arial" w:hAnsi="Arial" w:cs="Arial"/>
                <w:sz w:val="24"/>
                <w:szCs w:val="24"/>
              </w:rPr>
            </w:pPr>
          </w:p>
          <w:p w:rsidR="00FC12AC" w:rsidRPr="00FC12AC" w:rsidRDefault="00BE235A" w:rsidP="00FC1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week four, s</w:t>
            </w:r>
            <w:r w:rsidR="00FC12AC" w:rsidRPr="00FC12AC">
              <w:rPr>
                <w:rFonts w:ascii="Arial" w:hAnsi="Arial" w:cs="Arial"/>
                <w:sz w:val="24"/>
                <w:szCs w:val="24"/>
              </w:rPr>
              <w:t>tudents will b</w:t>
            </w:r>
            <w:r w:rsidR="008F5406">
              <w:rPr>
                <w:rFonts w:ascii="Arial" w:hAnsi="Arial" w:cs="Arial"/>
                <w:sz w:val="24"/>
                <w:szCs w:val="24"/>
              </w:rPr>
              <w:t>egin to learn about Hitler’s rise to power from the early development of the Nazi party, th</w:t>
            </w:r>
            <w:r>
              <w:rPr>
                <w:rFonts w:ascii="Arial" w:hAnsi="Arial" w:cs="Arial"/>
                <w:sz w:val="24"/>
                <w:szCs w:val="24"/>
              </w:rPr>
              <w:t>e unsuccessful years between 19</w:t>
            </w:r>
            <w:r w:rsidR="008F5406">
              <w:rPr>
                <w:rFonts w:ascii="Arial" w:hAnsi="Arial" w:cs="Arial"/>
                <w:sz w:val="24"/>
                <w:szCs w:val="24"/>
              </w:rPr>
              <w:t xml:space="preserve">24 and 1928 and the reasons for the growth in support of the Nazis after 1929. </w:t>
            </w:r>
          </w:p>
          <w:p w:rsidR="00FC12AC" w:rsidRDefault="00FC12AC" w:rsidP="00454A50">
            <w:pPr>
              <w:rPr>
                <w:rFonts w:ascii="Arial" w:hAnsi="Arial" w:cs="Arial"/>
                <w:sz w:val="24"/>
                <w:szCs w:val="24"/>
              </w:rPr>
            </w:pPr>
          </w:p>
          <w:p w:rsidR="00F96382" w:rsidRDefault="00F96382" w:rsidP="00454A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also develop the following historical skills:</w:t>
            </w:r>
          </w:p>
          <w:p w:rsidR="00F96382" w:rsidRDefault="00F96382" w:rsidP="00454A50">
            <w:pPr>
              <w:rPr>
                <w:rFonts w:ascii="Arial" w:hAnsi="Arial" w:cs="Arial"/>
                <w:sz w:val="24"/>
                <w:szCs w:val="24"/>
              </w:rPr>
            </w:pPr>
          </w:p>
          <w:p w:rsidR="008F5406" w:rsidRDefault="008F5406" w:rsidP="00F9638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Chronology </w:t>
            </w:r>
          </w:p>
          <w:p w:rsidR="00F96382" w:rsidRDefault="00F96382" w:rsidP="00F9638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</w:t>
            </w:r>
          </w:p>
          <w:p w:rsidR="00F96382" w:rsidRDefault="00F96382" w:rsidP="00F9638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Causation and Consequence</w:t>
            </w:r>
          </w:p>
          <w:p w:rsidR="00F96382" w:rsidRPr="00F96382" w:rsidRDefault="00F96382" w:rsidP="00F9638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Interpretations</w:t>
            </w:r>
          </w:p>
          <w:p w:rsidR="00BB6A82" w:rsidRPr="00FC12AC" w:rsidRDefault="00BB6A82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A82" w:rsidRPr="00FC12AC" w:rsidRDefault="00BB6A82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6" w:type="dxa"/>
          </w:tcPr>
          <w:p w:rsidR="00BE235A" w:rsidRPr="00FC12AC" w:rsidRDefault="00BB6A82" w:rsidP="00454A50">
            <w:pPr>
              <w:rPr>
                <w:rFonts w:ascii="Arial" w:hAnsi="Arial" w:cs="Arial"/>
                <w:sz w:val="24"/>
                <w:szCs w:val="24"/>
              </w:rPr>
            </w:pPr>
            <w:r w:rsidRPr="00FC12AC">
              <w:rPr>
                <w:rFonts w:ascii="Arial" w:hAnsi="Arial" w:cs="Arial"/>
                <w:sz w:val="24"/>
                <w:szCs w:val="24"/>
              </w:rPr>
              <w:t>Embed</w:t>
            </w:r>
          </w:p>
          <w:p w:rsidR="00FC12AC" w:rsidRPr="00FC12AC" w:rsidRDefault="00FC12AC" w:rsidP="008F5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be able to explain</w:t>
            </w:r>
            <w:r w:rsidR="00BE235A">
              <w:rPr>
                <w:rFonts w:ascii="Arial" w:hAnsi="Arial" w:cs="Arial"/>
                <w:sz w:val="24"/>
                <w:szCs w:val="24"/>
              </w:rPr>
              <w:t xml:space="preserve"> how Stresemann helped economic recovery in the Weimar Republic. T</w:t>
            </w:r>
            <w:r>
              <w:rPr>
                <w:rFonts w:ascii="Arial" w:hAnsi="Arial" w:cs="Arial"/>
                <w:sz w:val="24"/>
                <w:szCs w:val="24"/>
              </w:rPr>
              <w:t>he</w:t>
            </w:r>
            <w:r w:rsidR="00BE235A">
              <w:rPr>
                <w:rFonts w:ascii="Arial" w:hAnsi="Arial" w:cs="Arial"/>
                <w:sz w:val="24"/>
                <w:szCs w:val="24"/>
              </w:rPr>
              <w:t>y will then be able to explain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5406">
              <w:rPr>
                <w:rFonts w:ascii="Arial" w:hAnsi="Arial" w:cs="Arial"/>
                <w:sz w:val="24"/>
                <w:szCs w:val="24"/>
              </w:rPr>
              <w:t>reasons why support for the Nazis increased from 1929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FC12AC" w:rsidRDefault="00BB6A82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rFonts w:ascii="Arial" w:hAnsi="Arial" w:cs="Arial"/>
                <w:sz w:val="24"/>
                <w:szCs w:val="24"/>
              </w:rPr>
            </w:pPr>
            <w:r w:rsidRPr="00FC12AC">
              <w:rPr>
                <w:rFonts w:ascii="Arial" w:hAnsi="Arial" w:cs="Arial"/>
                <w:sz w:val="24"/>
                <w:szCs w:val="24"/>
              </w:rPr>
              <w:t>Apply</w:t>
            </w:r>
          </w:p>
          <w:p w:rsidR="00FC12AC" w:rsidRPr="00FC12AC" w:rsidRDefault="00FC12AC" w:rsidP="00454A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be able to apply their knowledge to </w:t>
            </w:r>
            <w:r w:rsidR="008F5406">
              <w:rPr>
                <w:rFonts w:ascii="Arial" w:hAnsi="Arial" w:cs="Arial"/>
                <w:sz w:val="24"/>
                <w:szCs w:val="24"/>
              </w:rPr>
              <w:t xml:space="preserve">explain why major events happened, </w:t>
            </w:r>
            <w:r>
              <w:rPr>
                <w:rFonts w:ascii="Arial" w:hAnsi="Arial" w:cs="Arial"/>
                <w:sz w:val="24"/>
                <w:szCs w:val="24"/>
              </w:rPr>
              <w:t xml:space="preserve">analyse and evaluate historical evidence and interpretations 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FC12AC" w:rsidRDefault="00BB6A82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rFonts w:ascii="Arial" w:hAnsi="Arial" w:cs="Arial"/>
                <w:sz w:val="24"/>
                <w:szCs w:val="24"/>
              </w:rPr>
            </w:pPr>
            <w:r w:rsidRPr="00FC12AC">
              <w:rPr>
                <w:rFonts w:ascii="Arial" w:hAnsi="Arial" w:cs="Arial"/>
                <w:sz w:val="24"/>
                <w:szCs w:val="24"/>
              </w:rPr>
              <w:t>Challenge/Interleaving</w:t>
            </w:r>
          </w:p>
          <w:p w:rsidR="00FC12AC" w:rsidRDefault="00FC12AC" w:rsidP="00454A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be able to </w:t>
            </w:r>
            <w:r w:rsidR="00F96382">
              <w:rPr>
                <w:rFonts w:ascii="Arial" w:hAnsi="Arial" w:cs="Arial"/>
                <w:sz w:val="24"/>
                <w:szCs w:val="24"/>
              </w:rPr>
              <w:t>prioritise causes and link them</w:t>
            </w:r>
          </w:p>
          <w:p w:rsidR="00F96382" w:rsidRDefault="00F96382" w:rsidP="00454A50">
            <w:pPr>
              <w:rPr>
                <w:rFonts w:ascii="Arial" w:hAnsi="Arial" w:cs="Arial"/>
                <w:sz w:val="24"/>
                <w:szCs w:val="24"/>
              </w:rPr>
            </w:pPr>
          </w:p>
          <w:p w:rsidR="00F96382" w:rsidRPr="00FC12AC" w:rsidRDefault="008F5406" w:rsidP="008F5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also continue with their revision of the topics already studied during last half term 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FC12AC" w:rsidRDefault="00BB6A82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rFonts w:ascii="Arial" w:hAnsi="Arial" w:cs="Arial"/>
                <w:sz w:val="24"/>
                <w:szCs w:val="24"/>
              </w:rPr>
            </w:pPr>
            <w:r w:rsidRPr="00FC12AC">
              <w:rPr>
                <w:rFonts w:ascii="Arial" w:hAnsi="Arial" w:cs="Arial"/>
                <w:sz w:val="24"/>
                <w:szCs w:val="24"/>
              </w:rPr>
              <w:t>Improve/Go Green</w:t>
            </w:r>
          </w:p>
          <w:p w:rsidR="00FC12AC" w:rsidRPr="00FC12AC" w:rsidRDefault="00FC12AC" w:rsidP="00454A50">
            <w:pPr>
              <w:rPr>
                <w:rFonts w:ascii="Arial" w:hAnsi="Arial" w:cs="Arial"/>
                <w:sz w:val="24"/>
                <w:szCs w:val="24"/>
              </w:rPr>
            </w:pPr>
            <w:r w:rsidRPr="00FC12AC">
              <w:rPr>
                <w:rFonts w:ascii="Arial" w:hAnsi="Arial" w:cs="Arial"/>
                <w:sz w:val="24"/>
                <w:szCs w:val="28"/>
              </w:rPr>
              <w:t>Students to re-write a paragraph of their homework and assessment in response to the feedback received from their teacher</w:t>
            </w:r>
          </w:p>
        </w:tc>
      </w:tr>
      <w:tr w:rsidR="00BB6A82" w:rsidTr="00454A50">
        <w:trPr>
          <w:trHeight w:val="480"/>
        </w:trPr>
        <w:tc>
          <w:tcPr>
            <w:tcW w:w="10231" w:type="dxa"/>
            <w:gridSpan w:val="2"/>
          </w:tcPr>
          <w:p w:rsidR="00BE235A" w:rsidRDefault="00BE235A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 2 Class Assignment:</w:t>
            </w:r>
          </w:p>
          <w:p w:rsidR="00BE235A" w:rsidRPr="00BE235A" w:rsidRDefault="00BE235A" w:rsidP="00454A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poem/song on how Stresemann helped Germany recover</w:t>
            </w:r>
          </w:p>
          <w:p w:rsidR="00BE235A" w:rsidRDefault="00BE235A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A82" w:rsidRDefault="007725A7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 2</w:t>
            </w:r>
            <w:r w:rsidR="00BB6A82" w:rsidRPr="00FC12AC">
              <w:rPr>
                <w:rFonts w:ascii="Arial" w:hAnsi="Arial" w:cs="Arial"/>
                <w:b/>
                <w:sz w:val="24"/>
                <w:szCs w:val="24"/>
              </w:rPr>
              <w:t xml:space="preserve"> Assessment:</w:t>
            </w:r>
          </w:p>
          <w:p w:rsidR="00BB6A82" w:rsidRPr="00FC12AC" w:rsidRDefault="008F5406" w:rsidP="00F96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BE235A">
              <w:rPr>
                <w:rFonts w:ascii="Arial" w:hAnsi="Arial" w:cs="Arial"/>
                <w:sz w:val="24"/>
                <w:szCs w:val="24"/>
              </w:rPr>
              <w:t xml:space="preserve"> minute assessment</w:t>
            </w:r>
            <w:r w:rsidR="00F96382">
              <w:rPr>
                <w:rFonts w:ascii="Arial" w:hAnsi="Arial" w:cs="Arial"/>
                <w:sz w:val="24"/>
                <w:szCs w:val="24"/>
              </w:rPr>
              <w:t xml:space="preserve"> based on skills of using evidence, causation and consequence and interpretations</w:t>
            </w:r>
          </w:p>
        </w:tc>
      </w:tr>
    </w:tbl>
    <w:p w:rsid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Default="00BB6A82" w:rsidP="00BB6A82"/>
    <w:p w:rsidR="00BB6A82" w:rsidRPr="00BB6A82" w:rsidRDefault="00BB6A82" w:rsidP="00BB6A82">
      <w:pPr>
        <w:tabs>
          <w:tab w:val="left" w:pos="1140"/>
        </w:tabs>
      </w:pPr>
      <w:r>
        <w:tab/>
      </w:r>
    </w:p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BB6A82" w:rsidTr="00454A50">
        <w:trPr>
          <w:trHeight w:val="480"/>
        </w:trPr>
        <w:tc>
          <w:tcPr>
            <w:tcW w:w="5115" w:type="dxa"/>
          </w:tcPr>
          <w:p w:rsidR="00BB6A82" w:rsidRPr="00F96382" w:rsidRDefault="00BB6A82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6382">
              <w:rPr>
                <w:rFonts w:ascii="Arial" w:hAnsi="Arial" w:cs="Arial"/>
                <w:b/>
                <w:sz w:val="24"/>
                <w:szCs w:val="24"/>
              </w:rPr>
              <w:t>Subject:</w:t>
            </w:r>
            <w:r w:rsidR="00F96382" w:rsidRPr="00F96382">
              <w:rPr>
                <w:rFonts w:ascii="Arial" w:hAnsi="Arial" w:cs="Arial"/>
                <w:b/>
                <w:sz w:val="24"/>
                <w:szCs w:val="24"/>
              </w:rPr>
              <w:t xml:space="preserve"> History </w:t>
            </w:r>
          </w:p>
        </w:tc>
        <w:tc>
          <w:tcPr>
            <w:tcW w:w="5116" w:type="dxa"/>
          </w:tcPr>
          <w:p w:rsidR="00BB6A82" w:rsidRPr="00F96382" w:rsidRDefault="00BB6A82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6382">
              <w:rPr>
                <w:rFonts w:ascii="Arial" w:hAnsi="Arial" w:cs="Arial"/>
                <w:b/>
                <w:sz w:val="24"/>
                <w:szCs w:val="24"/>
              </w:rPr>
              <w:t>Year Group: 10</w:t>
            </w:r>
          </w:p>
        </w:tc>
      </w:tr>
      <w:tr w:rsidR="00BB6A82" w:rsidTr="00454A50">
        <w:trPr>
          <w:trHeight w:val="502"/>
        </w:trPr>
        <w:tc>
          <w:tcPr>
            <w:tcW w:w="5115" w:type="dxa"/>
          </w:tcPr>
          <w:p w:rsidR="00BB6A82" w:rsidRPr="00F96382" w:rsidRDefault="008F5406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 2</w:t>
            </w:r>
            <w:r w:rsidR="00BB6A82" w:rsidRPr="00F96382">
              <w:rPr>
                <w:rFonts w:ascii="Arial" w:hAnsi="Arial" w:cs="Arial"/>
                <w:b/>
                <w:sz w:val="24"/>
                <w:szCs w:val="24"/>
              </w:rPr>
              <w:t xml:space="preserve"> – Curriculum Plan</w:t>
            </w:r>
          </w:p>
        </w:tc>
        <w:tc>
          <w:tcPr>
            <w:tcW w:w="5116" w:type="dxa"/>
          </w:tcPr>
          <w:p w:rsidR="00BB6A82" w:rsidRPr="00F96382" w:rsidRDefault="00BB6A82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6382">
              <w:rPr>
                <w:rFonts w:ascii="Arial" w:hAnsi="Arial" w:cs="Arial"/>
                <w:b/>
                <w:sz w:val="24"/>
                <w:szCs w:val="24"/>
              </w:rPr>
              <w:t>Homework Plan</w:t>
            </w:r>
          </w:p>
        </w:tc>
      </w:tr>
      <w:tr w:rsidR="00BB6A82" w:rsidTr="00454A50">
        <w:trPr>
          <w:trHeight w:val="1123"/>
        </w:trPr>
        <w:tc>
          <w:tcPr>
            <w:tcW w:w="5115" w:type="dxa"/>
            <w:vMerge w:val="restart"/>
          </w:tcPr>
          <w:p w:rsidR="00F96382" w:rsidRDefault="00F96382" w:rsidP="00454A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Superpower relations and the cold war, 1941-1991</w:t>
            </w:r>
          </w:p>
          <w:p w:rsidR="00F96382" w:rsidRDefault="00F96382" w:rsidP="00454A50">
            <w:pPr>
              <w:rPr>
                <w:rFonts w:ascii="Arial" w:hAnsi="Arial" w:cs="Arial"/>
                <w:sz w:val="24"/>
                <w:szCs w:val="24"/>
              </w:rPr>
            </w:pPr>
          </w:p>
          <w:p w:rsidR="00BB6A82" w:rsidRDefault="00F96382" w:rsidP="00454A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begin to study the </w:t>
            </w:r>
            <w:r w:rsidR="008F5406">
              <w:rPr>
                <w:rFonts w:ascii="Arial" w:hAnsi="Arial" w:cs="Arial"/>
                <w:sz w:val="24"/>
                <w:szCs w:val="24"/>
              </w:rPr>
              <w:t xml:space="preserve">major Cold War crises between 1958-70 including the construction of the Berlin Wall, the Cuban Missile Crisis and the Czechoslovakian uprising. </w:t>
            </w:r>
          </w:p>
          <w:p w:rsidR="00F96382" w:rsidRDefault="00F96382" w:rsidP="00454A50">
            <w:pPr>
              <w:rPr>
                <w:rFonts w:ascii="Arial" w:hAnsi="Arial" w:cs="Arial"/>
                <w:sz w:val="24"/>
                <w:szCs w:val="24"/>
              </w:rPr>
            </w:pPr>
          </w:p>
          <w:p w:rsidR="00F96382" w:rsidRDefault="00F96382" w:rsidP="00454A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also develop the following key historical skills:</w:t>
            </w:r>
          </w:p>
          <w:p w:rsidR="00F96382" w:rsidRDefault="00F96382" w:rsidP="00454A50">
            <w:pPr>
              <w:rPr>
                <w:rFonts w:ascii="Arial" w:hAnsi="Arial" w:cs="Arial"/>
                <w:sz w:val="24"/>
                <w:szCs w:val="24"/>
              </w:rPr>
            </w:pPr>
          </w:p>
          <w:p w:rsidR="00F96382" w:rsidRDefault="00F96382" w:rsidP="00F963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Causation and consequence </w:t>
            </w:r>
          </w:p>
          <w:p w:rsidR="008F5406" w:rsidRDefault="00F96382" w:rsidP="00F963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Chronology</w:t>
            </w:r>
          </w:p>
          <w:p w:rsidR="008F5406" w:rsidRDefault="008F5406" w:rsidP="00F963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Significance/Importance</w:t>
            </w:r>
          </w:p>
          <w:p w:rsidR="00F96382" w:rsidRPr="00F96382" w:rsidRDefault="008F5406" w:rsidP="00F963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Narrative account analysing </w:t>
            </w:r>
            <w:r w:rsidR="00F963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B6A82" w:rsidRPr="00F96382" w:rsidRDefault="00BB6A82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A82" w:rsidRPr="00F96382" w:rsidRDefault="00BB6A82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A82" w:rsidRPr="00F96382" w:rsidRDefault="00BB6A82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rFonts w:ascii="Arial" w:hAnsi="Arial" w:cs="Arial"/>
                <w:sz w:val="24"/>
                <w:szCs w:val="24"/>
              </w:rPr>
            </w:pPr>
            <w:r w:rsidRPr="00F96382">
              <w:rPr>
                <w:rFonts w:ascii="Arial" w:hAnsi="Arial" w:cs="Arial"/>
                <w:sz w:val="24"/>
                <w:szCs w:val="24"/>
              </w:rPr>
              <w:t>Embed</w:t>
            </w:r>
          </w:p>
          <w:p w:rsidR="00F96382" w:rsidRPr="00F96382" w:rsidRDefault="00F96382" w:rsidP="008F5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be able to explain </w:t>
            </w:r>
            <w:r w:rsidR="008F5406">
              <w:rPr>
                <w:rFonts w:ascii="Arial" w:hAnsi="Arial" w:cs="Arial"/>
                <w:sz w:val="24"/>
                <w:szCs w:val="24"/>
              </w:rPr>
              <w:t>why the Berlin Wall was built in 1961-2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F96382" w:rsidRDefault="00BB6A82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rFonts w:ascii="Arial" w:hAnsi="Arial" w:cs="Arial"/>
                <w:sz w:val="24"/>
                <w:szCs w:val="24"/>
              </w:rPr>
            </w:pPr>
            <w:r w:rsidRPr="00F96382">
              <w:rPr>
                <w:rFonts w:ascii="Arial" w:hAnsi="Arial" w:cs="Arial"/>
                <w:sz w:val="24"/>
                <w:szCs w:val="24"/>
              </w:rPr>
              <w:t>Apply</w:t>
            </w:r>
          </w:p>
          <w:p w:rsidR="008C023E" w:rsidRPr="00F96382" w:rsidRDefault="008C023E" w:rsidP="00454A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be able to apply their knowledge to explain the consequences and importance of events. 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F96382" w:rsidRDefault="00BB6A82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rFonts w:ascii="Arial" w:hAnsi="Arial" w:cs="Arial"/>
                <w:sz w:val="24"/>
                <w:szCs w:val="24"/>
              </w:rPr>
            </w:pPr>
            <w:r w:rsidRPr="00F96382">
              <w:rPr>
                <w:rFonts w:ascii="Arial" w:hAnsi="Arial" w:cs="Arial"/>
                <w:sz w:val="24"/>
                <w:szCs w:val="24"/>
              </w:rPr>
              <w:t>Challenge/Interleaving</w:t>
            </w:r>
          </w:p>
          <w:p w:rsidR="00F96382" w:rsidRDefault="008C023E" w:rsidP="00454A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be able to write a historical account explaining and link</w:t>
            </w:r>
            <w:r w:rsidR="008F5406"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z w:val="24"/>
                <w:szCs w:val="24"/>
              </w:rPr>
              <w:t xml:space="preserve"> the causes, events and consequences of a flashpoint in the correct chronological order. </w:t>
            </w:r>
          </w:p>
          <w:p w:rsidR="008C023E" w:rsidRDefault="008C023E" w:rsidP="00454A50">
            <w:pPr>
              <w:rPr>
                <w:rFonts w:ascii="Arial" w:hAnsi="Arial" w:cs="Arial"/>
                <w:sz w:val="24"/>
                <w:szCs w:val="24"/>
              </w:rPr>
            </w:pPr>
          </w:p>
          <w:p w:rsidR="008F5406" w:rsidRDefault="008F5406" w:rsidP="00454A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begin to revise the content covered during the previous half term </w:t>
            </w:r>
          </w:p>
          <w:p w:rsidR="008C023E" w:rsidRPr="00F96382" w:rsidRDefault="008C023E" w:rsidP="00454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F96382" w:rsidRDefault="00BB6A82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6" w:type="dxa"/>
          </w:tcPr>
          <w:p w:rsidR="00BB6A82" w:rsidRPr="00F96382" w:rsidRDefault="00BB6A82" w:rsidP="00454A50">
            <w:pPr>
              <w:rPr>
                <w:rFonts w:ascii="Arial" w:hAnsi="Arial" w:cs="Arial"/>
                <w:sz w:val="24"/>
                <w:szCs w:val="24"/>
              </w:rPr>
            </w:pPr>
            <w:r w:rsidRPr="00F96382">
              <w:rPr>
                <w:rFonts w:ascii="Arial" w:hAnsi="Arial" w:cs="Arial"/>
                <w:sz w:val="24"/>
                <w:szCs w:val="24"/>
              </w:rPr>
              <w:t>Improve/Go Green</w:t>
            </w:r>
          </w:p>
          <w:p w:rsidR="00FC12AC" w:rsidRPr="00F96382" w:rsidRDefault="00FC12AC" w:rsidP="00454A50">
            <w:pPr>
              <w:rPr>
                <w:rFonts w:ascii="Arial" w:hAnsi="Arial" w:cs="Arial"/>
                <w:sz w:val="24"/>
                <w:szCs w:val="24"/>
              </w:rPr>
            </w:pPr>
            <w:r w:rsidRPr="00F96382">
              <w:rPr>
                <w:rFonts w:ascii="Arial" w:hAnsi="Arial" w:cs="Arial"/>
                <w:sz w:val="24"/>
                <w:szCs w:val="24"/>
              </w:rPr>
              <w:t>Students to re-write a paragraph of their homework and assessment in response to the feedback received from their teacher</w:t>
            </w:r>
          </w:p>
        </w:tc>
      </w:tr>
      <w:tr w:rsidR="00BB6A82" w:rsidTr="00454A50">
        <w:trPr>
          <w:trHeight w:val="480"/>
        </w:trPr>
        <w:tc>
          <w:tcPr>
            <w:tcW w:w="10231" w:type="dxa"/>
            <w:gridSpan w:val="2"/>
          </w:tcPr>
          <w:p w:rsidR="00BE235A" w:rsidRDefault="00BE235A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 2 Class Assignment:</w:t>
            </w:r>
          </w:p>
          <w:p w:rsidR="00BE235A" w:rsidRPr="00BE235A" w:rsidRDefault="00BE235A" w:rsidP="00454A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poem/song on the Cuban Missile Crisis</w:t>
            </w:r>
          </w:p>
          <w:p w:rsidR="00BE235A" w:rsidRDefault="00BE235A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235A" w:rsidRDefault="00BE235A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A82" w:rsidRPr="00F96382" w:rsidRDefault="008F5406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 2</w:t>
            </w:r>
            <w:r w:rsidR="00BB6A82" w:rsidRPr="00F96382">
              <w:rPr>
                <w:rFonts w:ascii="Arial" w:hAnsi="Arial" w:cs="Arial"/>
                <w:b/>
                <w:sz w:val="24"/>
                <w:szCs w:val="24"/>
              </w:rPr>
              <w:t xml:space="preserve"> Assessment:</w:t>
            </w:r>
          </w:p>
          <w:p w:rsidR="00BB6A82" w:rsidRPr="00F96382" w:rsidRDefault="008F5406" w:rsidP="00454A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BE235A">
              <w:rPr>
                <w:rFonts w:ascii="Arial" w:hAnsi="Arial" w:cs="Arial"/>
                <w:sz w:val="24"/>
                <w:szCs w:val="24"/>
              </w:rPr>
              <w:t xml:space="preserve"> Minute assessment</w:t>
            </w:r>
            <w:r w:rsidR="00F96382" w:rsidRPr="00F96382">
              <w:rPr>
                <w:rFonts w:ascii="Arial" w:hAnsi="Arial" w:cs="Arial"/>
                <w:sz w:val="24"/>
                <w:szCs w:val="24"/>
              </w:rPr>
              <w:t xml:space="preserve"> based on the skills of </w:t>
            </w:r>
            <w:r w:rsidR="00F96382">
              <w:rPr>
                <w:rFonts w:ascii="Arial" w:hAnsi="Arial" w:cs="Arial"/>
                <w:sz w:val="24"/>
                <w:szCs w:val="24"/>
              </w:rPr>
              <w:t>causation and c</w:t>
            </w:r>
            <w:r>
              <w:rPr>
                <w:rFonts w:ascii="Arial" w:hAnsi="Arial" w:cs="Arial"/>
                <w:sz w:val="24"/>
                <w:szCs w:val="24"/>
              </w:rPr>
              <w:t xml:space="preserve">onsequence, chronology, significance and a narrative account analysing major events. </w:t>
            </w:r>
          </w:p>
          <w:p w:rsidR="00BB6A82" w:rsidRPr="00F96382" w:rsidRDefault="00BB6A82" w:rsidP="0045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6A82" w:rsidRDefault="00BB6A82" w:rsidP="00BB6A82">
      <w:pPr>
        <w:tabs>
          <w:tab w:val="left" w:pos="1140"/>
        </w:tabs>
      </w:pPr>
    </w:p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Default="00BB6A82" w:rsidP="00BB6A82"/>
    <w:p w:rsidR="00BB6A82" w:rsidRPr="00BB6A82" w:rsidRDefault="00BB6A82" w:rsidP="00BB6A82">
      <w:pPr>
        <w:tabs>
          <w:tab w:val="left" w:pos="1155"/>
        </w:tabs>
      </w:pPr>
      <w:r>
        <w:tab/>
      </w:r>
    </w:p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BB6A82" w:rsidTr="00454A50">
        <w:trPr>
          <w:trHeight w:val="480"/>
        </w:trPr>
        <w:tc>
          <w:tcPr>
            <w:tcW w:w="5115" w:type="dxa"/>
          </w:tcPr>
          <w:p w:rsidR="00BB6A82" w:rsidRPr="008C023E" w:rsidRDefault="00BB6A82" w:rsidP="00454A50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8C023E">
              <w:rPr>
                <w:rFonts w:ascii="Arial" w:hAnsi="Arial" w:cs="Arial"/>
                <w:b/>
                <w:sz w:val="24"/>
                <w:szCs w:val="28"/>
              </w:rPr>
              <w:t>Subject:</w:t>
            </w:r>
            <w:r w:rsidR="00266B9F" w:rsidRPr="008C023E">
              <w:rPr>
                <w:rFonts w:ascii="Arial" w:hAnsi="Arial" w:cs="Arial"/>
                <w:b/>
                <w:sz w:val="24"/>
                <w:szCs w:val="28"/>
              </w:rPr>
              <w:t xml:space="preserve"> History </w:t>
            </w:r>
          </w:p>
        </w:tc>
        <w:tc>
          <w:tcPr>
            <w:tcW w:w="5116" w:type="dxa"/>
          </w:tcPr>
          <w:p w:rsidR="00BB6A82" w:rsidRPr="008C023E" w:rsidRDefault="00BB6A82" w:rsidP="00454A50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8C023E">
              <w:rPr>
                <w:rFonts w:ascii="Arial" w:hAnsi="Arial" w:cs="Arial"/>
                <w:b/>
                <w:sz w:val="24"/>
                <w:szCs w:val="28"/>
              </w:rPr>
              <w:t>Year Group: 11</w:t>
            </w:r>
          </w:p>
        </w:tc>
      </w:tr>
      <w:tr w:rsidR="00BB6A82" w:rsidTr="00454A50">
        <w:trPr>
          <w:trHeight w:val="502"/>
        </w:trPr>
        <w:tc>
          <w:tcPr>
            <w:tcW w:w="5115" w:type="dxa"/>
          </w:tcPr>
          <w:p w:rsidR="00BB6A82" w:rsidRPr="008C023E" w:rsidRDefault="004C42D6" w:rsidP="00454A50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Autumn 2</w:t>
            </w:r>
            <w:r w:rsidR="00BB6A82" w:rsidRPr="008C023E">
              <w:rPr>
                <w:rFonts w:ascii="Arial" w:hAnsi="Arial" w:cs="Arial"/>
                <w:b/>
                <w:sz w:val="24"/>
                <w:szCs w:val="28"/>
              </w:rPr>
              <w:t xml:space="preserve"> – Curriculum Plan</w:t>
            </w:r>
          </w:p>
        </w:tc>
        <w:tc>
          <w:tcPr>
            <w:tcW w:w="5116" w:type="dxa"/>
          </w:tcPr>
          <w:p w:rsidR="00BB6A82" w:rsidRPr="008C023E" w:rsidRDefault="00BB6A82" w:rsidP="00454A50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8C023E">
              <w:rPr>
                <w:rFonts w:ascii="Arial" w:hAnsi="Arial" w:cs="Arial"/>
                <w:b/>
                <w:sz w:val="24"/>
                <w:szCs w:val="28"/>
              </w:rPr>
              <w:t>Homework Plan</w:t>
            </w:r>
          </w:p>
        </w:tc>
      </w:tr>
      <w:tr w:rsidR="00BB6A82" w:rsidTr="00454A50">
        <w:trPr>
          <w:trHeight w:val="1123"/>
        </w:trPr>
        <w:tc>
          <w:tcPr>
            <w:tcW w:w="5115" w:type="dxa"/>
            <w:vMerge w:val="restart"/>
          </w:tcPr>
          <w:p w:rsidR="004C42D6" w:rsidRDefault="004C42D6" w:rsidP="00454A50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Medicine through time c1250-present</w:t>
            </w:r>
          </w:p>
          <w:p w:rsidR="008C023E" w:rsidRDefault="008C023E" w:rsidP="00454A50">
            <w:pPr>
              <w:rPr>
                <w:rFonts w:ascii="Arial" w:hAnsi="Arial" w:cs="Arial"/>
                <w:sz w:val="24"/>
                <w:szCs w:val="28"/>
              </w:rPr>
            </w:pPr>
          </w:p>
          <w:p w:rsidR="008C023E" w:rsidRDefault="008C023E" w:rsidP="00454A50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Students will begin to study </w:t>
            </w:r>
            <w:r w:rsidR="004C42D6">
              <w:rPr>
                <w:rFonts w:ascii="Arial" w:hAnsi="Arial" w:cs="Arial"/>
                <w:sz w:val="24"/>
                <w:szCs w:val="28"/>
              </w:rPr>
              <w:t xml:space="preserve">development of medicine through time in Britain from 1250c-modern day. In particular, students will study the ideas about causes of disease, what treatment and prevention was used and </w:t>
            </w:r>
            <w:r w:rsidR="00BE235A">
              <w:rPr>
                <w:rFonts w:ascii="Arial" w:hAnsi="Arial" w:cs="Arial"/>
                <w:sz w:val="24"/>
                <w:szCs w:val="28"/>
              </w:rPr>
              <w:t>also a case study on the Black Death and the Great Plague.</w:t>
            </w:r>
          </w:p>
          <w:p w:rsidR="004C42D6" w:rsidRDefault="004C42D6" w:rsidP="00454A50">
            <w:pPr>
              <w:rPr>
                <w:rFonts w:ascii="Arial" w:hAnsi="Arial" w:cs="Arial"/>
                <w:sz w:val="24"/>
                <w:szCs w:val="28"/>
              </w:rPr>
            </w:pPr>
          </w:p>
          <w:p w:rsidR="004C42D6" w:rsidRDefault="004C42D6" w:rsidP="00454A50">
            <w:pPr>
              <w:rPr>
                <w:rFonts w:ascii="Arial" w:hAnsi="Arial" w:cs="Arial"/>
                <w:sz w:val="24"/>
                <w:szCs w:val="28"/>
              </w:rPr>
            </w:pPr>
          </w:p>
          <w:p w:rsidR="008C023E" w:rsidRDefault="008C023E" w:rsidP="00454A50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Students will also develop the following key historical skills:</w:t>
            </w:r>
          </w:p>
          <w:p w:rsidR="008C023E" w:rsidRDefault="008C023E" w:rsidP="00454A50">
            <w:pPr>
              <w:rPr>
                <w:rFonts w:ascii="Arial" w:hAnsi="Arial" w:cs="Arial"/>
                <w:sz w:val="24"/>
                <w:szCs w:val="28"/>
              </w:rPr>
            </w:pPr>
          </w:p>
          <w:p w:rsidR="008C023E" w:rsidRDefault="004C42D6" w:rsidP="008C023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Change and continuity </w:t>
            </w:r>
          </w:p>
          <w:p w:rsidR="004C42D6" w:rsidRDefault="004C42D6" w:rsidP="008C023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Causation </w:t>
            </w:r>
          </w:p>
          <w:p w:rsidR="004C42D6" w:rsidRPr="008C023E" w:rsidRDefault="004C42D6" w:rsidP="008C023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Evaluation </w:t>
            </w:r>
          </w:p>
          <w:p w:rsidR="00BB6A82" w:rsidRPr="008C023E" w:rsidRDefault="00BB6A82" w:rsidP="00454A5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rFonts w:ascii="Arial" w:hAnsi="Arial" w:cs="Arial"/>
                <w:sz w:val="24"/>
                <w:szCs w:val="28"/>
              </w:rPr>
            </w:pPr>
            <w:r w:rsidRPr="008C023E">
              <w:rPr>
                <w:rFonts w:ascii="Arial" w:hAnsi="Arial" w:cs="Arial"/>
                <w:sz w:val="24"/>
                <w:szCs w:val="28"/>
              </w:rPr>
              <w:t>Embed</w:t>
            </w:r>
          </w:p>
          <w:p w:rsidR="008C023E" w:rsidRPr="008C023E" w:rsidRDefault="008C023E" w:rsidP="00454A50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Students will be able to explai</w:t>
            </w:r>
            <w:r w:rsidR="004C42D6">
              <w:rPr>
                <w:rFonts w:ascii="Arial" w:hAnsi="Arial" w:cs="Arial"/>
                <w:sz w:val="24"/>
                <w:szCs w:val="28"/>
              </w:rPr>
              <w:t xml:space="preserve">n what people in medieval times believed cause disease and how they treated and prevented disease.  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8C023E" w:rsidRDefault="00BB6A82" w:rsidP="00454A5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rFonts w:ascii="Arial" w:hAnsi="Arial" w:cs="Arial"/>
                <w:sz w:val="24"/>
                <w:szCs w:val="28"/>
              </w:rPr>
            </w:pPr>
            <w:r w:rsidRPr="008C023E">
              <w:rPr>
                <w:rFonts w:ascii="Arial" w:hAnsi="Arial" w:cs="Arial"/>
                <w:sz w:val="24"/>
                <w:szCs w:val="28"/>
              </w:rPr>
              <w:t>Apply</w:t>
            </w:r>
          </w:p>
          <w:p w:rsidR="008C023E" w:rsidRPr="008C023E" w:rsidRDefault="008C023E" w:rsidP="00454A50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Students will be able to apply their knowledge to analyse and evaluate historical evidence </w:t>
            </w:r>
            <w:r w:rsidR="004C42D6">
              <w:rPr>
                <w:rFonts w:ascii="Arial" w:hAnsi="Arial" w:cs="Arial"/>
                <w:sz w:val="24"/>
                <w:szCs w:val="28"/>
              </w:rPr>
              <w:t xml:space="preserve">and explain how and why medicine changed over time. 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8C023E" w:rsidRDefault="00BB6A82" w:rsidP="00454A5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rFonts w:ascii="Arial" w:hAnsi="Arial" w:cs="Arial"/>
                <w:sz w:val="24"/>
                <w:szCs w:val="28"/>
              </w:rPr>
            </w:pPr>
            <w:r w:rsidRPr="008C023E">
              <w:rPr>
                <w:rFonts w:ascii="Arial" w:hAnsi="Arial" w:cs="Arial"/>
                <w:sz w:val="24"/>
                <w:szCs w:val="28"/>
              </w:rPr>
              <w:t>Challenge/Interleaving</w:t>
            </w:r>
          </w:p>
          <w:p w:rsidR="008E3775" w:rsidRDefault="008E3775" w:rsidP="00454A50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Students will be able to explain how the provenance of a source affects its usefulness for a historical enquiry </w:t>
            </w:r>
          </w:p>
          <w:p w:rsidR="008E3775" w:rsidRDefault="008E3775" w:rsidP="00454A50">
            <w:pPr>
              <w:rPr>
                <w:rFonts w:ascii="Arial" w:hAnsi="Arial" w:cs="Arial"/>
                <w:sz w:val="24"/>
                <w:szCs w:val="28"/>
              </w:rPr>
            </w:pPr>
          </w:p>
          <w:p w:rsidR="008E3775" w:rsidRPr="008C023E" w:rsidRDefault="004C42D6" w:rsidP="00454A50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Students will revise Nazi Germany, Cold War, Anglo-Saxons and Normans 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8C023E" w:rsidRDefault="00BB6A82" w:rsidP="00454A5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rFonts w:ascii="Arial" w:hAnsi="Arial" w:cs="Arial"/>
                <w:sz w:val="24"/>
                <w:szCs w:val="28"/>
              </w:rPr>
            </w:pPr>
            <w:r w:rsidRPr="008C023E">
              <w:rPr>
                <w:rFonts w:ascii="Arial" w:hAnsi="Arial" w:cs="Arial"/>
                <w:sz w:val="24"/>
                <w:szCs w:val="28"/>
              </w:rPr>
              <w:t>Improve/Go Green</w:t>
            </w:r>
          </w:p>
          <w:p w:rsidR="008E3775" w:rsidRPr="008C023E" w:rsidRDefault="008E3775" w:rsidP="00454A50">
            <w:pPr>
              <w:rPr>
                <w:rFonts w:ascii="Arial" w:hAnsi="Arial" w:cs="Arial"/>
                <w:sz w:val="24"/>
                <w:szCs w:val="28"/>
              </w:rPr>
            </w:pPr>
            <w:r w:rsidRPr="00F96382">
              <w:rPr>
                <w:rFonts w:ascii="Arial" w:hAnsi="Arial" w:cs="Arial"/>
                <w:sz w:val="24"/>
                <w:szCs w:val="24"/>
              </w:rPr>
              <w:t>Students to re-write a paragraph of their homework and assessment in response to the feedback received from their teacher</w:t>
            </w:r>
          </w:p>
        </w:tc>
      </w:tr>
      <w:tr w:rsidR="00BB6A82" w:rsidTr="00454A50">
        <w:trPr>
          <w:trHeight w:val="480"/>
        </w:trPr>
        <w:tc>
          <w:tcPr>
            <w:tcW w:w="10231" w:type="dxa"/>
            <w:gridSpan w:val="2"/>
          </w:tcPr>
          <w:p w:rsidR="00BB6A82" w:rsidRDefault="004C42D6" w:rsidP="00454A50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Autumn 2</w:t>
            </w:r>
            <w:r w:rsidR="00BB6A82" w:rsidRPr="008C023E">
              <w:rPr>
                <w:rFonts w:ascii="Arial" w:hAnsi="Arial" w:cs="Arial"/>
                <w:b/>
                <w:sz w:val="24"/>
                <w:szCs w:val="28"/>
              </w:rPr>
              <w:t xml:space="preserve"> Assessment:</w:t>
            </w:r>
          </w:p>
          <w:p w:rsidR="008E3775" w:rsidRDefault="00BE235A" w:rsidP="00454A50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PPE</w:t>
            </w:r>
            <w:r w:rsidR="004C42D6">
              <w:rPr>
                <w:rFonts w:ascii="Arial" w:hAnsi="Arial" w:cs="Arial"/>
                <w:sz w:val="24"/>
                <w:szCs w:val="28"/>
              </w:rPr>
              <w:t xml:space="preserve">s on British Sector on the Western Front, Cold War, Anglo-Saxons and Normans and </w:t>
            </w:r>
            <w:r w:rsidR="00A545B2">
              <w:rPr>
                <w:rFonts w:ascii="Arial" w:hAnsi="Arial" w:cs="Arial"/>
                <w:sz w:val="24"/>
                <w:szCs w:val="28"/>
              </w:rPr>
              <w:t>Nazi Germany</w:t>
            </w:r>
          </w:p>
          <w:p w:rsidR="00BE235A" w:rsidRDefault="00BE235A" w:rsidP="00454A50">
            <w:pPr>
              <w:rPr>
                <w:rFonts w:ascii="Arial" w:hAnsi="Arial" w:cs="Arial"/>
                <w:sz w:val="24"/>
                <w:szCs w:val="28"/>
              </w:rPr>
            </w:pPr>
          </w:p>
          <w:p w:rsidR="00BE235A" w:rsidRDefault="00BE235A" w:rsidP="00454A50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Autumn 2 Class Assignment:</w:t>
            </w:r>
          </w:p>
          <w:p w:rsidR="00BE235A" w:rsidRPr="00BE235A" w:rsidRDefault="00BE235A" w:rsidP="00454A50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Mini quiz on causes, treatment and prevention of disease in Medieval and Renaissance Britain.</w:t>
            </w:r>
          </w:p>
          <w:p w:rsidR="00BB6A82" w:rsidRPr="008C023E" w:rsidRDefault="00BB6A82" w:rsidP="00454A5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3371B9" w:rsidRPr="00BB6A82" w:rsidRDefault="003371B9" w:rsidP="00BB6A82">
      <w:pPr>
        <w:tabs>
          <w:tab w:val="left" w:pos="1155"/>
        </w:tabs>
      </w:pPr>
    </w:p>
    <w:sectPr w:rsidR="003371B9" w:rsidRPr="00BB6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6D6"/>
    <w:multiLevelType w:val="hybridMultilevel"/>
    <w:tmpl w:val="4F64094A"/>
    <w:lvl w:ilvl="0" w:tplc="BEB0DB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665C"/>
    <w:multiLevelType w:val="hybridMultilevel"/>
    <w:tmpl w:val="BD761186"/>
    <w:lvl w:ilvl="0" w:tplc="CEC635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21D15"/>
    <w:multiLevelType w:val="hybridMultilevel"/>
    <w:tmpl w:val="535C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753B1"/>
    <w:multiLevelType w:val="hybridMultilevel"/>
    <w:tmpl w:val="E8BC3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92562"/>
    <w:multiLevelType w:val="hybridMultilevel"/>
    <w:tmpl w:val="4704E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C3D33"/>
    <w:multiLevelType w:val="hybridMultilevel"/>
    <w:tmpl w:val="DA2ED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05AED"/>
    <w:multiLevelType w:val="hybridMultilevel"/>
    <w:tmpl w:val="A87ABC18"/>
    <w:lvl w:ilvl="0" w:tplc="B234FD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210D2"/>
    <w:multiLevelType w:val="hybridMultilevel"/>
    <w:tmpl w:val="59907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B4E2E"/>
    <w:multiLevelType w:val="hybridMultilevel"/>
    <w:tmpl w:val="FF5AA764"/>
    <w:lvl w:ilvl="0" w:tplc="32CAB6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77"/>
    <w:rsid w:val="0018772B"/>
    <w:rsid w:val="00266B9F"/>
    <w:rsid w:val="003371B9"/>
    <w:rsid w:val="003504B1"/>
    <w:rsid w:val="004B58BB"/>
    <w:rsid w:val="004C42D6"/>
    <w:rsid w:val="005E16F7"/>
    <w:rsid w:val="007725A7"/>
    <w:rsid w:val="007A5677"/>
    <w:rsid w:val="008B2614"/>
    <w:rsid w:val="008C023E"/>
    <w:rsid w:val="008E3775"/>
    <w:rsid w:val="008F5406"/>
    <w:rsid w:val="0097557A"/>
    <w:rsid w:val="00A545B2"/>
    <w:rsid w:val="00A661ED"/>
    <w:rsid w:val="00AC46F5"/>
    <w:rsid w:val="00B563C2"/>
    <w:rsid w:val="00BB6A82"/>
    <w:rsid w:val="00BE235A"/>
    <w:rsid w:val="00CD149B"/>
    <w:rsid w:val="00E9123C"/>
    <w:rsid w:val="00F96382"/>
    <w:rsid w:val="00FA42A2"/>
    <w:rsid w:val="00F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52580-68AA-4730-9C1A-1DD47C03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Araf</dc:creator>
  <cp:keywords/>
  <dc:description/>
  <cp:lastModifiedBy>E.Weir</cp:lastModifiedBy>
  <cp:revision>2</cp:revision>
  <dcterms:created xsi:type="dcterms:W3CDTF">2019-10-19T13:48:00Z</dcterms:created>
  <dcterms:modified xsi:type="dcterms:W3CDTF">2019-10-19T13:48:00Z</dcterms:modified>
</cp:coreProperties>
</file>